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8"/>
        <w:gridCol w:w="4010"/>
        <w:gridCol w:w="2520"/>
      </w:tblGrid>
      <w:tr w:rsidR="003414B4" w:rsidRPr="00E41A28" w:rsidTr="006866B9">
        <w:tc>
          <w:tcPr>
            <w:tcW w:w="328" w:type="dxa"/>
          </w:tcPr>
          <w:p w:rsidR="003414B4" w:rsidRPr="00E41A28" w:rsidRDefault="003414B4" w:rsidP="00E41A28">
            <w:pPr>
              <w:jc w:val="center"/>
            </w:pPr>
          </w:p>
        </w:tc>
        <w:tc>
          <w:tcPr>
            <w:tcW w:w="4010" w:type="dxa"/>
          </w:tcPr>
          <w:p w:rsidR="003414B4" w:rsidRPr="00E41A28" w:rsidRDefault="003414B4" w:rsidP="00E41A28">
            <w:pPr>
              <w:jc w:val="center"/>
            </w:pPr>
            <w:r w:rsidRPr="00E41A28">
              <w:t>OBJECTIVE</w:t>
            </w:r>
          </w:p>
        </w:tc>
        <w:tc>
          <w:tcPr>
            <w:tcW w:w="2520" w:type="dxa"/>
          </w:tcPr>
          <w:p w:rsidR="003414B4" w:rsidRPr="00E41A28" w:rsidRDefault="003414B4" w:rsidP="00E41A28">
            <w:pPr>
              <w:jc w:val="center"/>
            </w:pPr>
            <w:r w:rsidRPr="00E41A28">
              <w:t>ACTIVITIES</w:t>
            </w:r>
          </w:p>
        </w:tc>
      </w:tr>
      <w:tr w:rsidR="003414B4" w:rsidRPr="00E41A28" w:rsidTr="006866B9">
        <w:trPr>
          <w:trHeight w:val="173"/>
        </w:trPr>
        <w:tc>
          <w:tcPr>
            <w:tcW w:w="328" w:type="dxa"/>
            <w:vMerge w:val="restart"/>
          </w:tcPr>
          <w:p w:rsidR="003414B4" w:rsidRPr="00E41A28" w:rsidRDefault="003414B4" w:rsidP="00E41A28">
            <w:r w:rsidRPr="00E41A28">
              <w:t>1</w:t>
            </w:r>
          </w:p>
        </w:tc>
        <w:tc>
          <w:tcPr>
            <w:tcW w:w="4010" w:type="dxa"/>
            <w:vMerge w:val="restart"/>
          </w:tcPr>
          <w:p w:rsidR="003414B4" w:rsidRPr="00E41A28" w:rsidRDefault="003414B4" w:rsidP="00E41A28">
            <w:r w:rsidRPr="00E41A28">
              <w:t>Coordination and collaboration within members plus with other working groups, especially on:</w:t>
            </w:r>
          </w:p>
        </w:tc>
        <w:tc>
          <w:tcPr>
            <w:tcW w:w="2520" w:type="dxa"/>
          </w:tcPr>
          <w:p w:rsidR="003414B4" w:rsidRPr="00E41A28" w:rsidRDefault="003414B4" w:rsidP="00E41A28">
            <w:r w:rsidRPr="00E41A28">
              <w:t>Map working areas and activities</w:t>
            </w:r>
          </w:p>
        </w:tc>
      </w:tr>
      <w:tr w:rsidR="003414B4" w:rsidRPr="00E41A28" w:rsidTr="006866B9">
        <w:trPr>
          <w:trHeight w:val="171"/>
        </w:trPr>
        <w:tc>
          <w:tcPr>
            <w:tcW w:w="328" w:type="dxa"/>
            <w:vMerge/>
          </w:tcPr>
          <w:p w:rsidR="003414B4" w:rsidRPr="00E41A28" w:rsidRDefault="003414B4" w:rsidP="00E41A28"/>
        </w:tc>
        <w:tc>
          <w:tcPr>
            <w:tcW w:w="4010" w:type="dxa"/>
            <w:vMerge/>
          </w:tcPr>
          <w:p w:rsidR="003414B4" w:rsidRPr="00E41A28" w:rsidRDefault="003414B4" w:rsidP="00E41A28"/>
        </w:tc>
        <w:tc>
          <w:tcPr>
            <w:tcW w:w="2520" w:type="dxa"/>
          </w:tcPr>
          <w:p w:rsidR="003414B4" w:rsidRPr="00E41A28" w:rsidRDefault="003414B4" w:rsidP="00E41A28">
            <w:r w:rsidRPr="00E41A28">
              <w:t>Regular meetings</w:t>
            </w:r>
          </w:p>
        </w:tc>
      </w:tr>
      <w:tr w:rsidR="003414B4" w:rsidRPr="00E41A28" w:rsidTr="006866B9">
        <w:trPr>
          <w:trHeight w:val="171"/>
        </w:trPr>
        <w:tc>
          <w:tcPr>
            <w:tcW w:w="328" w:type="dxa"/>
            <w:vMerge/>
          </w:tcPr>
          <w:p w:rsidR="003414B4" w:rsidRPr="00E41A28" w:rsidRDefault="003414B4" w:rsidP="00E41A28"/>
        </w:tc>
        <w:tc>
          <w:tcPr>
            <w:tcW w:w="4010" w:type="dxa"/>
            <w:vMerge/>
          </w:tcPr>
          <w:p w:rsidR="003414B4" w:rsidRPr="00E41A28" w:rsidRDefault="003414B4" w:rsidP="00E41A28"/>
        </w:tc>
        <w:tc>
          <w:tcPr>
            <w:tcW w:w="2520" w:type="dxa"/>
          </w:tcPr>
          <w:p w:rsidR="003414B4" w:rsidRPr="00E41A28" w:rsidRDefault="003414B4" w:rsidP="003B7294">
            <w:pPr>
              <w:ind w:firstLine="720"/>
            </w:pPr>
          </w:p>
        </w:tc>
      </w:tr>
      <w:tr w:rsidR="003414B4" w:rsidRPr="00E41A28" w:rsidTr="006866B9">
        <w:tc>
          <w:tcPr>
            <w:tcW w:w="328" w:type="dxa"/>
          </w:tcPr>
          <w:p w:rsidR="003414B4" w:rsidRPr="00E41A28" w:rsidRDefault="003414B4" w:rsidP="00E41A28">
            <w:pPr>
              <w:ind w:left="720"/>
            </w:pPr>
          </w:p>
        </w:tc>
        <w:tc>
          <w:tcPr>
            <w:tcW w:w="4010" w:type="dxa"/>
          </w:tcPr>
          <w:p w:rsidR="003414B4" w:rsidRPr="00E41A28" w:rsidRDefault="003414B4" w:rsidP="00E41A28">
            <w:pPr>
              <w:ind w:left="720"/>
            </w:pPr>
            <w:r w:rsidRPr="00E41A28">
              <w:t>CBR policy</w:t>
            </w:r>
          </w:p>
        </w:tc>
        <w:tc>
          <w:tcPr>
            <w:tcW w:w="2520" w:type="dxa"/>
          </w:tcPr>
          <w:p w:rsidR="003414B4" w:rsidRPr="00E41A28" w:rsidRDefault="003414B4" w:rsidP="00EC3407">
            <w:r>
              <w:t>Lobby MWCSW</w:t>
            </w:r>
          </w:p>
        </w:tc>
      </w:tr>
      <w:tr w:rsidR="003414B4" w:rsidRPr="00E41A28" w:rsidTr="006866B9">
        <w:tc>
          <w:tcPr>
            <w:tcW w:w="328" w:type="dxa"/>
          </w:tcPr>
          <w:p w:rsidR="003414B4" w:rsidRPr="00E41A28" w:rsidRDefault="003414B4" w:rsidP="00E41A28">
            <w:pPr>
              <w:ind w:left="720"/>
            </w:pPr>
          </w:p>
        </w:tc>
        <w:tc>
          <w:tcPr>
            <w:tcW w:w="4010" w:type="dxa"/>
          </w:tcPr>
          <w:p w:rsidR="003414B4" w:rsidRPr="00E41A28" w:rsidRDefault="003414B4" w:rsidP="00E41A28">
            <w:pPr>
              <w:ind w:left="720"/>
            </w:pPr>
            <w:r w:rsidRPr="00E41A28">
              <w:t>Constitution</w:t>
            </w:r>
          </w:p>
        </w:tc>
        <w:tc>
          <w:tcPr>
            <w:tcW w:w="2520" w:type="dxa"/>
          </w:tcPr>
          <w:p w:rsidR="003414B4" w:rsidRPr="00E41A28" w:rsidRDefault="003414B4" w:rsidP="00E41A28"/>
        </w:tc>
      </w:tr>
      <w:tr w:rsidR="003414B4" w:rsidRPr="00E41A28" w:rsidTr="006866B9">
        <w:tc>
          <w:tcPr>
            <w:tcW w:w="328" w:type="dxa"/>
          </w:tcPr>
          <w:p w:rsidR="003414B4" w:rsidRPr="00E41A28" w:rsidRDefault="003414B4" w:rsidP="00E41A28">
            <w:pPr>
              <w:ind w:left="720"/>
            </w:pPr>
          </w:p>
        </w:tc>
        <w:tc>
          <w:tcPr>
            <w:tcW w:w="4010" w:type="dxa"/>
          </w:tcPr>
          <w:p w:rsidR="003414B4" w:rsidRPr="00E41A28" w:rsidRDefault="003414B4" w:rsidP="00E41A28">
            <w:pPr>
              <w:ind w:left="720"/>
            </w:pPr>
            <w:r w:rsidRPr="00E41A28">
              <w:t>new Disability Act</w:t>
            </w:r>
          </w:p>
        </w:tc>
        <w:tc>
          <w:tcPr>
            <w:tcW w:w="2520" w:type="dxa"/>
          </w:tcPr>
          <w:p w:rsidR="003414B4" w:rsidRPr="00E41A28" w:rsidRDefault="003414B4" w:rsidP="00E41A28">
            <w:r>
              <w:t>Support MWCSW</w:t>
            </w:r>
          </w:p>
        </w:tc>
      </w:tr>
      <w:tr w:rsidR="003414B4" w:rsidRPr="00E41A28" w:rsidTr="006866B9">
        <w:tc>
          <w:tcPr>
            <w:tcW w:w="328" w:type="dxa"/>
          </w:tcPr>
          <w:p w:rsidR="003414B4" w:rsidRPr="00E41A28" w:rsidRDefault="003414B4" w:rsidP="00E41A28">
            <w:pPr>
              <w:ind w:left="720"/>
            </w:pPr>
          </w:p>
        </w:tc>
        <w:tc>
          <w:tcPr>
            <w:tcW w:w="4010" w:type="dxa"/>
          </w:tcPr>
          <w:p w:rsidR="003414B4" w:rsidRPr="00E41A28" w:rsidRDefault="003414B4" w:rsidP="00E41A28">
            <w:pPr>
              <w:ind w:left="720"/>
            </w:pPr>
            <w:r w:rsidRPr="00E41A28">
              <w:t>CRPD implementation</w:t>
            </w:r>
          </w:p>
        </w:tc>
        <w:tc>
          <w:tcPr>
            <w:tcW w:w="2520" w:type="dxa"/>
          </w:tcPr>
          <w:p w:rsidR="003414B4" w:rsidRPr="00E41A28" w:rsidRDefault="003414B4" w:rsidP="00E41A28"/>
        </w:tc>
      </w:tr>
      <w:tr w:rsidR="003414B4" w:rsidRPr="00E41A28" w:rsidTr="006866B9">
        <w:tc>
          <w:tcPr>
            <w:tcW w:w="328" w:type="dxa"/>
          </w:tcPr>
          <w:p w:rsidR="003414B4" w:rsidRPr="00E41A28" w:rsidRDefault="003414B4" w:rsidP="00E41A28">
            <w:r w:rsidRPr="00E41A28">
              <w:t>2</w:t>
            </w:r>
          </w:p>
        </w:tc>
        <w:tc>
          <w:tcPr>
            <w:tcW w:w="4010" w:type="dxa"/>
          </w:tcPr>
          <w:p w:rsidR="003414B4" w:rsidRPr="00E41A28" w:rsidRDefault="003414B4" w:rsidP="00E41A28">
            <w:r w:rsidRPr="00E41A28">
              <w:t>UNDAF</w:t>
            </w:r>
          </w:p>
        </w:tc>
        <w:tc>
          <w:tcPr>
            <w:tcW w:w="2520" w:type="dxa"/>
          </w:tcPr>
          <w:p w:rsidR="003414B4" w:rsidRPr="00E41A28" w:rsidRDefault="003414B4" w:rsidP="00E41A28">
            <w:pPr>
              <w:rPr>
                <w:sz w:val="20"/>
                <w:szCs w:val="20"/>
              </w:rPr>
            </w:pPr>
            <w:r w:rsidRPr="00E41A28">
              <w:rPr>
                <w:sz w:val="20"/>
                <w:szCs w:val="20"/>
              </w:rPr>
              <w:t>Proactive follow-up on status</w:t>
            </w:r>
          </w:p>
        </w:tc>
      </w:tr>
      <w:tr w:rsidR="003414B4" w:rsidRPr="00E41A28" w:rsidTr="006866B9">
        <w:tc>
          <w:tcPr>
            <w:tcW w:w="328" w:type="dxa"/>
          </w:tcPr>
          <w:p w:rsidR="003414B4" w:rsidRPr="00E41A28" w:rsidRDefault="003414B4" w:rsidP="00E41A28"/>
        </w:tc>
        <w:tc>
          <w:tcPr>
            <w:tcW w:w="4010" w:type="dxa"/>
          </w:tcPr>
          <w:p w:rsidR="003414B4" w:rsidRPr="00E41A28" w:rsidRDefault="003414B4" w:rsidP="00E41A28"/>
        </w:tc>
        <w:tc>
          <w:tcPr>
            <w:tcW w:w="2520" w:type="dxa"/>
          </w:tcPr>
          <w:p w:rsidR="003414B4" w:rsidRPr="00E41A28" w:rsidRDefault="003414B4" w:rsidP="00E41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Consultancy Meeting with Government, INGOs, DPOs etc</w:t>
            </w:r>
          </w:p>
        </w:tc>
      </w:tr>
      <w:tr w:rsidR="003414B4" w:rsidRPr="00E41A28" w:rsidTr="006866B9">
        <w:trPr>
          <w:trHeight w:val="58"/>
        </w:trPr>
        <w:tc>
          <w:tcPr>
            <w:tcW w:w="328" w:type="dxa"/>
            <w:vMerge w:val="restart"/>
          </w:tcPr>
          <w:p w:rsidR="003414B4" w:rsidRPr="00E41A28" w:rsidRDefault="003414B4" w:rsidP="00E41A28">
            <w:r w:rsidRPr="00E41A28">
              <w:t>3</w:t>
            </w:r>
          </w:p>
        </w:tc>
        <w:tc>
          <w:tcPr>
            <w:tcW w:w="4010" w:type="dxa"/>
            <w:vMerge w:val="restart"/>
          </w:tcPr>
          <w:p w:rsidR="003414B4" w:rsidRPr="00E41A28" w:rsidRDefault="003414B4" w:rsidP="00E41A28">
            <w:r w:rsidRPr="00E41A28">
              <w:t xml:space="preserve">Capacity building of AIN members </w:t>
            </w:r>
          </w:p>
        </w:tc>
        <w:tc>
          <w:tcPr>
            <w:tcW w:w="2520" w:type="dxa"/>
          </w:tcPr>
          <w:p w:rsidR="003414B4" w:rsidRPr="00E41A28" w:rsidRDefault="003414B4" w:rsidP="00EC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 DWG members to develop common understanding of D&amp;ID (KAP…)</w:t>
            </w:r>
          </w:p>
        </w:tc>
      </w:tr>
      <w:tr w:rsidR="003414B4" w:rsidRPr="00E41A28" w:rsidTr="006866B9">
        <w:trPr>
          <w:trHeight w:val="57"/>
        </w:trPr>
        <w:tc>
          <w:tcPr>
            <w:tcW w:w="328" w:type="dxa"/>
            <w:vMerge/>
          </w:tcPr>
          <w:p w:rsidR="003414B4" w:rsidRPr="00E41A28" w:rsidRDefault="003414B4" w:rsidP="00E41A28"/>
        </w:tc>
        <w:tc>
          <w:tcPr>
            <w:tcW w:w="4010" w:type="dxa"/>
            <w:vMerge/>
          </w:tcPr>
          <w:p w:rsidR="003414B4" w:rsidRPr="00E41A28" w:rsidRDefault="003414B4" w:rsidP="00E41A28"/>
        </w:tc>
        <w:tc>
          <w:tcPr>
            <w:tcW w:w="2520" w:type="dxa"/>
          </w:tcPr>
          <w:p w:rsidR="003414B4" w:rsidRPr="00E41A28" w:rsidRDefault="003414B4" w:rsidP="00E41A28">
            <w:pPr>
              <w:rPr>
                <w:sz w:val="20"/>
                <w:szCs w:val="20"/>
              </w:rPr>
            </w:pPr>
          </w:p>
        </w:tc>
      </w:tr>
      <w:tr w:rsidR="003414B4" w:rsidRPr="00E41A28" w:rsidTr="006866B9">
        <w:trPr>
          <w:trHeight w:val="57"/>
        </w:trPr>
        <w:tc>
          <w:tcPr>
            <w:tcW w:w="328" w:type="dxa"/>
            <w:vMerge/>
          </w:tcPr>
          <w:p w:rsidR="003414B4" w:rsidRPr="00E41A28" w:rsidRDefault="003414B4" w:rsidP="00E41A28"/>
        </w:tc>
        <w:tc>
          <w:tcPr>
            <w:tcW w:w="4010" w:type="dxa"/>
            <w:vMerge/>
          </w:tcPr>
          <w:p w:rsidR="003414B4" w:rsidRPr="00E41A28" w:rsidRDefault="003414B4" w:rsidP="00E41A28"/>
        </w:tc>
        <w:tc>
          <w:tcPr>
            <w:tcW w:w="2520" w:type="dxa"/>
          </w:tcPr>
          <w:p w:rsidR="003414B4" w:rsidRPr="00E41A28" w:rsidRDefault="003414B4" w:rsidP="00E41A28">
            <w:pPr>
              <w:rPr>
                <w:sz w:val="20"/>
                <w:szCs w:val="20"/>
              </w:rPr>
            </w:pPr>
          </w:p>
        </w:tc>
      </w:tr>
      <w:tr w:rsidR="003414B4" w:rsidRPr="00E41A28" w:rsidTr="006866B9">
        <w:trPr>
          <w:trHeight w:val="115"/>
        </w:trPr>
        <w:tc>
          <w:tcPr>
            <w:tcW w:w="328" w:type="dxa"/>
            <w:vMerge w:val="restart"/>
          </w:tcPr>
          <w:p w:rsidR="003414B4" w:rsidRPr="00E41A28" w:rsidRDefault="003414B4" w:rsidP="00E41A28">
            <w:r w:rsidRPr="00E41A28">
              <w:t>4</w:t>
            </w:r>
          </w:p>
        </w:tc>
        <w:tc>
          <w:tcPr>
            <w:tcW w:w="4010" w:type="dxa"/>
            <w:vMerge w:val="restart"/>
          </w:tcPr>
          <w:p w:rsidR="003414B4" w:rsidRPr="00E41A28" w:rsidRDefault="003414B4" w:rsidP="00E41A28">
            <w:r w:rsidRPr="00E41A28">
              <w:t xml:space="preserve">Mainstreaming disability within AIN members: </w:t>
            </w:r>
          </w:p>
        </w:tc>
        <w:tc>
          <w:tcPr>
            <w:tcW w:w="2520" w:type="dxa"/>
          </w:tcPr>
          <w:p w:rsidR="003414B4" w:rsidRPr="00E41A28" w:rsidRDefault="003414B4" w:rsidP="00E41A28">
            <w:pPr>
              <w:rPr>
                <w:sz w:val="20"/>
                <w:szCs w:val="20"/>
              </w:rPr>
            </w:pPr>
            <w:r w:rsidRPr="00E41A28">
              <w:rPr>
                <w:sz w:val="20"/>
                <w:szCs w:val="20"/>
              </w:rPr>
              <w:t xml:space="preserve">Compile good practices in </w:t>
            </w:r>
            <w:smartTag w:uri="urn:schemas-microsoft-com:office:smarttags" w:element="country-region">
              <w:smartTag w:uri="urn:schemas-microsoft-com:office:smarttags" w:element="place">
                <w:r w:rsidRPr="00E41A28">
                  <w:rPr>
                    <w:sz w:val="20"/>
                    <w:szCs w:val="20"/>
                  </w:rPr>
                  <w:t>Nepal</w:t>
                </w:r>
              </w:smartTag>
            </w:smartTag>
          </w:p>
        </w:tc>
      </w:tr>
      <w:tr w:rsidR="003414B4" w:rsidRPr="00E41A28" w:rsidTr="006866B9">
        <w:trPr>
          <w:trHeight w:val="114"/>
        </w:trPr>
        <w:tc>
          <w:tcPr>
            <w:tcW w:w="328" w:type="dxa"/>
            <w:vMerge/>
          </w:tcPr>
          <w:p w:rsidR="003414B4" w:rsidRPr="00E41A28" w:rsidRDefault="003414B4" w:rsidP="00E41A28"/>
        </w:tc>
        <w:tc>
          <w:tcPr>
            <w:tcW w:w="4010" w:type="dxa"/>
            <w:vMerge/>
          </w:tcPr>
          <w:p w:rsidR="003414B4" w:rsidRPr="00E41A28" w:rsidRDefault="003414B4" w:rsidP="00E41A28"/>
        </w:tc>
        <w:tc>
          <w:tcPr>
            <w:tcW w:w="2520" w:type="dxa"/>
          </w:tcPr>
          <w:p w:rsidR="003414B4" w:rsidRPr="00EC3407" w:rsidRDefault="003414B4" w:rsidP="0011329E">
            <w:pPr>
              <w:rPr>
                <w:sz w:val="20"/>
                <w:szCs w:val="20"/>
              </w:rPr>
            </w:pPr>
            <w:r w:rsidRPr="00EC3407">
              <w:rPr>
                <w:sz w:val="20"/>
                <w:szCs w:val="20"/>
                <w:lang w:val="en-GB"/>
              </w:rPr>
              <w:t>Support organisations to develop long term strategy that includes disability</w:t>
            </w:r>
          </w:p>
        </w:tc>
      </w:tr>
      <w:tr w:rsidR="003414B4" w:rsidRPr="00E41A28" w:rsidTr="006866B9">
        <w:trPr>
          <w:trHeight w:val="114"/>
        </w:trPr>
        <w:tc>
          <w:tcPr>
            <w:tcW w:w="328" w:type="dxa"/>
            <w:vMerge/>
          </w:tcPr>
          <w:p w:rsidR="003414B4" w:rsidRPr="00E41A28" w:rsidRDefault="003414B4" w:rsidP="00E41A28"/>
        </w:tc>
        <w:tc>
          <w:tcPr>
            <w:tcW w:w="4010" w:type="dxa"/>
            <w:vMerge/>
          </w:tcPr>
          <w:p w:rsidR="003414B4" w:rsidRPr="00E41A28" w:rsidRDefault="003414B4" w:rsidP="00E41A28"/>
        </w:tc>
        <w:tc>
          <w:tcPr>
            <w:tcW w:w="2520" w:type="dxa"/>
          </w:tcPr>
          <w:p w:rsidR="003414B4" w:rsidRPr="00E41A28" w:rsidRDefault="003414B4" w:rsidP="0011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AIN to establish roster of persons with disabilities seeking work</w:t>
            </w:r>
          </w:p>
        </w:tc>
      </w:tr>
      <w:tr w:rsidR="003414B4" w:rsidRPr="00E41A28" w:rsidTr="006866B9">
        <w:trPr>
          <w:trHeight w:val="114"/>
        </w:trPr>
        <w:tc>
          <w:tcPr>
            <w:tcW w:w="328" w:type="dxa"/>
            <w:vMerge/>
          </w:tcPr>
          <w:p w:rsidR="003414B4" w:rsidRPr="00E41A28" w:rsidRDefault="003414B4" w:rsidP="00E41A28"/>
        </w:tc>
        <w:tc>
          <w:tcPr>
            <w:tcW w:w="4010" w:type="dxa"/>
            <w:vMerge/>
          </w:tcPr>
          <w:p w:rsidR="003414B4" w:rsidRPr="00E41A28" w:rsidRDefault="003414B4" w:rsidP="00E41A28"/>
        </w:tc>
        <w:tc>
          <w:tcPr>
            <w:tcW w:w="2520" w:type="dxa"/>
          </w:tcPr>
          <w:p w:rsidR="003414B4" w:rsidRPr="00E41A28" w:rsidRDefault="003414B4" w:rsidP="0011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Interviews for AIN website</w:t>
            </w:r>
          </w:p>
        </w:tc>
      </w:tr>
      <w:tr w:rsidR="003414B4" w:rsidRPr="00E41A28" w:rsidTr="006866B9">
        <w:trPr>
          <w:trHeight w:val="86"/>
        </w:trPr>
        <w:tc>
          <w:tcPr>
            <w:tcW w:w="328" w:type="dxa"/>
            <w:vMerge w:val="restart"/>
          </w:tcPr>
          <w:p w:rsidR="003414B4" w:rsidRPr="00E41A28" w:rsidRDefault="003414B4" w:rsidP="00E41A28">
            <w:r w:rsidRPr="00E41A28">
              <w:t>5</w:t>
            </w:r>
          </w:p>
        </w:tc>
        <w:tc>
          <w:tcPr>
            <w:tcW w:w="4010" w:type="dxa"/>
            <w:vMerge w:val="restart"/>
          </w:tcPr>
          <w:p w:rsidR="003414B4" w:rsidRPr="00E41A28" w:rsidRDefault="003414B4" w:rsidP="00E41A28">
            <w:r w:rsidRPr="00E41A28">
              <w:t>Interactions with NPC</w:t>
            </w:r>
          </w:p>
        </w:tc>
        <w:tc>
          <w:tcPr>
            <w:tcW w:w="2520" w:type="dxa"/>
          </w:tcPr>
          <w:p w:rsidR="003414B4" w:rsidRPr="00E41A28" w:rsidRDefault="003414B4" w:rsidP="0011329E"/>
        </w:tc>
      </w:tr>
      <w:tr w:rsidR="003414B4" w:rsidRPr="00E41A28" w:rsidTr="006866B9">
        <w:trPr>
          <w:trHeight w:val="86"/>
        </w:trPr>
        <w:tc>
          <w:tcPr>
            <w:tcW w:w="328" w:type="dxa"/>
            <w:vMerge/>
          </w:tcPr>
          <w:p w:rsidR="003414B4" w:rsidRPr="00E41A28" w:rsidRDefault="003414B4" w:rsidP="00E41A28"/>
        </w:tc>
        <w:tc>
          <w:tcPr>
            <w:tcW w:w="4010" w:type="dxa"/>
            <w:vMerge/>
          </w:tcPr>
          <w:p w:rsidR="003414B4" w:rsidRPr="00E41A28" w:rsidRDefault="003414B4" w:rsidP="00E41A28"/>
        </w:tc>
        <w:tc>
          <w:tcPr>
            <w:tcW w:w="2520" w:type="dxa"/>
          </w:tcPr>
          <w:p w:rsidR="003414B4" w:rsidRPr="00E41A28" w:rsidRDefault="003414B4" w:rsidP="0011329E"/>
        </w:tc>
      </w:tr>
    </w:tbl>
    <w:p w:rsidR="003D11E1" w:rsidRDefault="003D11E1">
      <w:r>
        <w:t>AIN Disability Working Group</w:t>
      </w:r>
    </w:p>
    <w:p w:rsidR="003D11E1" w:rsidRDefault="003D11E1">
      <w:r>
        <w:t>2012 Objectives and action plan</w:t>
      </w:r>
    </w:p>
    <w:p w:rsidR="003D11E1" w:rsidRDefault="00720C0F">
      <w:r>
        <w:t>Updated March 2012</w:t>
      </w:r>
      <w:bookmarkStart w:id="0" w:name="_GoBack"/>
      <w:bookmarkEnd w:id="0"/>
    </w:p>
    <w:sectPr w:rsidR="003D11E1" w:rsidSect="00E54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BA66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46487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FBCF1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B88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8F60B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9AE5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5C1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DC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FA6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8C6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4623B"/>
    <w:rsid w:val="000042E1"/>
    <w:rsid w:val="0011329E"/>
    <w:rsid w:val="00136DF2"/>
    <w:rsid w:val="00187D6C"/>
    <w:rsid w:val="003414B4"/>
    <w:rsid w:val="0036624E"/>
    <w:rsid w:val="003B485B"/>
    <w:rsid w:val="003B7294"/>
    <w:rsid w:val="003D11E1"/>
    <w:rsid w:val="004076D6"/>
    <w:rsid w:val="004318D2"/>
    <w:rsid w:val="00431EE4"/>
    <w:rsid w:val="00482B56"/>
    <w:rsid w:val="004B01A5"/>
    <w:rsid w:val="0054623B"/>
    <w:rsid w:val="005E2F83"/>
    <w:rsid w:val="006866B9"/>
    <w:rsid w:val="00720C0F"/>
    <w:rsid w:val="0080366E"/>
    <w:rsid w:val="00804A7A"/>
    <w:rsid w:val="00893C32"/>
    <w:rsid w:val="00961B39"/>
    <w:rsid w:val="009718B2"/>
    <w:rsid w:val="00A059D6"/>
    <w:rsid w:val="00A576C8"/>
    <w:rsid w:val="00AF5B2A"/>
    <w:rsid w:val="00BA710A"/>
    <w:rsid w:val="00E41A28"/>
    <w:rsid w:val="00E51256"/>
    <w:rsid w:val="00E5458A"/>
    <w:rsid w:val="00EB16EB"/>
    <w:rsid w:val="00EC3407"/>
    <w:rsid w:val="00F11357"/>
    <w:rsid w:val="00F33BF2"/>
    <w:rsid w:val="00F44335"/>
    <w:rsid w:val="00F8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62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62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Christine</dc:creator>
  <cp:lastModifiedBy>lenovo</cp:lastModifiedBy>
  <cp:revision>2</cp:revision>
  <dcterms:created xsi:type="dcterms:W3CDTF">2012-09-04T09:51:00Z</dcterms:created>
  <dcterms:modified xsi:type="dcterms:W3CDTF">2012-09-04T09:51:00Z</dcterms:modified>
</cp:coreProperties>
</file>